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四川省妇幼保健院·四川省妇女儿童医院2025年进修招收计划</w:t>
      </w:r>
    </w:p>
    <w:p>
      <w:pPr>
        <w:bidi w:val="0"/>
        <w:rPr>
          <w:rFonts w:hint="eastAsia" w:ascii="黑体" w:hAnsi="黑体" w:eastAsia="黑体" w:cs="黑体"/>
          <w:lang w:val="en-US" w:eastAsia="zh-CN"/>
        </w:rPr>
      </w:pPr>
    </w:p>
    <w:p>
      <w:pPr>
        <w:bidi w:val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一、各科室招收计划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（一）职能部门</w:t>
      </w:r>
    </w:p>
    <w:tbl>
      <w:tblPr>
        <w:tblStyle w:val="3"/>
        <w:tblW w:w="5606" w:type="pct"/>
        <w:tblInd w:w="-5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4"/>
        <w:gridCol w:w="1074"/>
        <w:gridCol w:w="1074"/>
        <w:gridCol w:w="1074"/>
        <w:gridCol w:w="1074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9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部门</w:t>
            </w:r>
          </w:p>
        </w:tc>
        <w:tc>
          <w:tcPr>
            <w:tcW w:w="2248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拟招收进修学员人数</w:t>
            </w:r>
          </w:p>
        </w:tc>
        <w:tc>
          <w:tcPr>
            <w:tcW w:w="1012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9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3月</w:t>
            </w:r>
          </w:p>
        </w:tc>
        <w:tc>
          <w:tcPr>
            <w:tcW w:w="5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6月</w:t>
            </w:r>
          </w:p>
        </w:tc>
        <w:tc>
          <w:tcPr>
            <w:tcW w:w="5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9月</w:t>
            </w:r>
          </w:p>
        </w:tc>
        <w:tc>
          <w:tcPr>
            <w:tcW w:w="5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12月</w:t>
            </w:r>
          </w:p>
        </w:tc>
        <w:tc>
          <w:tcPr>
            <w:tcW w:w="1012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药学部</w:t>
            </w:r>
          </w:p>
        </w:tc>
        <w:tc>
          <w:tcPr>
            <w:tcW w:w="5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1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护理部</w:t>
            </w:r>
          </w:p>
        </w:tc>
        <w:tc>
          <w:tcPr>
            <w:tcW w:w="5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6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1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医院感染管理科</w:t>
            </w:r>
          </w:p>
        </w:tc>
        <w:tc>
          <w:tcPr>
            <w:tcW w:w="5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1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儿童群体保健科</w:t>
            </w:r>
          </w:p>
        </w:tc>
        <w:tc>
          <w:tcPr>
            <w:tcW w:w="56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62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1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65978311</w:t>
            </w:r>
          </w:p>
        </w:tc>
      </w:tr>
    </w:tbl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（二）临床科室</w:t>
      </w:r>
    </w:p>
    <w:tbl>
      <w:tblPr>
        <w:tblStyle w:val="2"/>
        <w:tblW w:w="5614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5"/>
        <w:gridCol w:w="814"/>
        <w:gridCol w:w="559"/>
        <w:gridCol w:w="815"/>
        <w:gridCol w:w="559"/>
        <w:gridCol w:w="815"/>
        <w:gridCol w:w="559"/>
        <w:gridCol w:w="815"/>
        <w:gridCol w:w="572"/>
        <w:gridCol w:w="11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科室</w:t>
            </w:r>
          </w:p>
        </w:tc>
        <w:tc>
          <w:tcPr>
            <w:tcW w:w="287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拟招收进修学员人数</w:t>
            </w:r>
          </w:p>
        </w:tc>
        <w:tc>
          <w:tcPr>
            <w:tcW w:w="6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3月</w:t>
            </w:r>
          </w:p>
        </w:tc>
        <w:tc>
          <w:tcPr>
            <w:tcW w:w="7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6月</w:t>
            </w:r>
          </w:p>
        </w:tc>
        <w:tc>
          <w:tcPr>
            <w:tcW w:w="7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9月</w:t>
            </w:r>
          </w:p>
        </w:tc>
        <w:tc>
          <w:tcPr>
            <w:tcW w:w="72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6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医/技/药师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医/技/药师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医/技/药师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医/技/药师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护士</w:t>
            </w:r>
          </w:p>
        </w:tc>
        <w:tc>
          <w:tcPr>
            <w:tcW w:w="6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儿童保健科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bookmarkStart w:id="0" w:name="_GoBack"/>
            <w:bookmarkEnd w:id="0"/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65978602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小儿胸心外科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小儿心血管内科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耳鼻喉科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小儿呼吸专科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65978612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小儿肾脏/风湿免疫专科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65978612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小儿消化专科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小儿神经/遗传代谢内分泌专科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新生儿疾病筛查实验室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儿童血液/肿瘤专科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60671901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小儿外科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新生儿科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65978565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皮肤科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65978183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65978599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妇女保健科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65978186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宫颈疾病专科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65978187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乳腺甲状腺专科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泌尿专科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急诊科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65978159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儿童重症医学科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65978536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成人重症医学科/内科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65978437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临床营养科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65978146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麻醉手术中心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65978447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65978579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生殖医学中心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医学遗传与产前诊断科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超声科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65978249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65978416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检验科（输血科）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65978139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临床药学科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65978526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病理科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65978263</w:t>
            </w:r>
          </w:p>
        </w:tc>
      </w:tr>
    </w:tbl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二、科室介绍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（一）小儿心血管内科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小儿心血管内科于2020年加入国家儿童医学中心心血管专科联盟单位，2021年获批四川省儿童先天性心脏病定点救治医疗机构。是四川省儿科住院医师规范化培训专业基地、四川省护士规范化培训专业基地。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开展业务：儿童先心病、川崎病、心律失常、心肌病、心肌炎、高血压、儿童胸痛、高原性心脏病、急慢性心衰、肺动脉高压等内科治疗、胎儿先心病产前咨询等。开展特色性诊疗技术：儿童先心病封堵术、心律失常射频消融术、冠状动脉造影术、平板运动、直立倾斜试验。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（二）小儿呼吸专科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小儿呼吸专科</w:t>
      </w:r>
      <w:r>
        <w:rPr>
          <w:rFonts w:hint="default"/>
          <w:lang w:val="en-US" w:eastAsia="zh-CN"/>
        </w:rPr>
        <w:t>是一支具备医、教、研综合能力的学科团队。团队共有医务人员35人。科室设床位40张，年出院三千人次，门诊量八万人次。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科室特色临床技术项目有电子支气管镜检查、过敏原皮肤点刺、无创呼吸支持、胸腔穿刺、儿童肺功能等。每年完成支气管镜近500多例，肺功能测定两千多例。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（三）小儿肾脏/风湿免疫专科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儿童肾脏风湿免疫科于2023年入选四川省临床重点专科（肾病科）及四川省儿童肾病临床医学研究中心，是规培专业基地、培训基地，国家儿童医学中心肾脏专科联盟成员，中国儿童风湿免疫病联盟成员单位，西部儿科发展联盟儿童肾脏疾病协同创新联盟常务理事单位，华西儿肾联盟副理事长单位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科室设置床位20张，拥有专科医师5名，包括主任医师2名，副主任医师1名，住院医师2名。其中博士学历（硕士生导师）1人，硕士学历5人，硕士研究生导师2人。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科室设有肾脏和风湿免疫两个亚专科，开设儿童肾脏/风湿免疫科门诊及儿童遗尿症门诊，开展肾活检术及血液净化术，开展尿流动力学检查及生物制剂治疗技术。收治肾脏肾脏风湿免疫各种专科疾病。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（四）口腔科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口腔科</w:t>
      </w:r>
      <w:r>
        <w:rPr>
          <w:rFonts w:hint="default"/>
          <w:lang w:val="en-US" w:eastAsia="zh-CN"/>
        </w:rPr>
        <w:t>现有医生5人，其中高级职称2人，具有医学博士学位医师1人，医学硕士学位医师4人。科室面向儿童、孕妇及普通成人提供医疗和保健服务。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科室开展项目包括：龋齿预防（涂氟、窝沟封闭）、洁牙、龋齿充填、牙髓炎及根尖周炎的治疗、牙齿美白、牙周炎刮治、粘膜病诊治、牙拔除术、唇舌系带和口腔小肿物手术、儿童预成冠修复、成人牙体缺损的嵌体、贴面、桩（冠）修复、活动、固定义齿修复、乳牙期、替牙期、恒牙期各种矫治器的正畸矫治等。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（五）眼科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开展眼科常见病多发病诊疗，含婴幼儿眼病筛查，青少年近视防控，屈光不正及斜弱视矫治，干眼诊疗、孕期眼健康评估及常见眼病中医诊疗，眼睑先天及后天异常修复、内分泌及代谢性眼病、泪道及眼眶疾病、眼表病及眼前段疾病的诊疗服务。</w:t>
      </w:r>
      <w:r>
        <w:rPr>
          <w:rFonts w:hint="eastAsia"/>
          <w:lang w:val="en-US" w:eastAsia="zh-CN"/>
        </w:rPr>
        <w:t>此外</w:t>
      </w:r>
      <w:r>
        <w:rPr>
          <w:rFonts w:hint="default"/>
          <w:lang w:val="en-US" w:eastAsia="zh-CN"/>
        </w:rPr>
        <w:t>开设有眼科门诊全麻手术，不用住院，术后即可回家；对于不能配合又需要眼部特殊检查的患儿，特开通镇静门诊，方便患儿就医。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（六）皮肤科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皮肤科始建于2009年，从事各类人群(尤其是妇女儿童)的皮肤病性病诊疗及美容保健工作，以中西医结合治疗特色。开展皮肤美容、特应性皮炎、脱发、瘢痕、色素痣、色斑等专科门诊。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目前已开展强脉冲光、各类激光（二氧化碳激光、点阵激光、调Q激光）、红蓝黄光、果酸焕肤、水光注射、肉毒毒素注射、瘢痕修复、皮肤活检、各种皮肤手术、美容缝合及中医特色治疗项目如针灸、揿针、火针、放血疗法、中药封包、中药面膜、中药药浴、穴位埋线、穴位注射等。开展过敏原、真菌、wood灯、皮肤镜、性病检查等。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（七）妇科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妇科是中华预防医学会四川省宫颈癌筛查培训基地，中华医学会全国县级医院妇科腹腔镜培训基地，国家级妇产科住院医师规范化培训基地，2021年国家临床重点专科（妇产科）建设项目单位，药物/医疗器械临床试验专业基地，四川省妇产科护士规范化培训基地，四川省医学重点学科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科室设有普通与盆底妇科、肿瘤妇科、计划生育与生殖妇科三个亚专科</w:t>
      </w:r>
      <w:r>
        <w:rPr>
          <w:rFonts w:hint="eastAsia"/>
          <w:lang w:val="en-US" w:eastAsia="zh-CN"/>
        </w:rPr>
        <w:t>，主要开展妇科常见病、多发疾病、疑难危重疾病、恶性肿瘤、妇科盆底泌尿疾病及计划生育并发症的诊断和治疗，广泛深入开展内窥镜和微创手术的临床应用及研究。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（八）妇女保健科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妇女保健科成立于1998年，按照国家妇幼司对妇女保健专科建设的要求，依托医院强大的技术和服务支持，持续开展及优化服务内涵，为女性全生命周期健康，包括女童期、青春期、育龄期、更年期以及老年期保驾护航。设妇科内分泌、更年期保健、产后保健及女性整体康复等亚专业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2021年评为国家级更年期保健特色专科；2022年授予“妇科内分泌质控试点单位”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2023年入选“妇女保健专科能力全面提升系统工程《月经病专病门诊规范化建设项目》”单位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四川省内唯一的“中国妇幼保健协会盆底康复培训示范基地”、“中国妇幼保健协会妇女保健专科能力建设西南区域培训基地”</w:t>
      </w:r>
      <w:r>
        <w:rPr>
          <w:rFonts w:hint="eastAsia"/>
          <w:lang w:val="en-US" w:eastAsia="zh-CN"/>
        </w:rPr>
        <w:t>；</w:t>
      </w:r>
      <w:r>
        <w:rPr>
          <w:rFonts w:hint="default"/>
          <w:lang w:val="en-US" w:eastAsia="zh-CN"/>
        </w:rPr>
        <w:t>心理保健亚专科是“中国妇幼保健协会孕产妇心理保健技术规范化培训”项目单位</w:t>
      </w:r>
      <w:r>
        <w:rPr>
          <w:rFonts w:hint="eastAsia"/>
          <w:lang w:val="en-US" w:eastAsia="zh-CN"/>
        </w:rPr>
        <w:t>，是</w:t>
      </w:r>
      <w:r>
        <w:rPr>
          <w:rFonts w:hint="default"/>
          <w:lang w:val="en-US" w:eastAsia="zh-CN"/>
        </w:rPr>
        <w:t>“四川省总工会职工心灵驿站”。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（九）乳腺甲状腺专科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乳腺甲状腺科目前已实现对乳腺疾病诊治技术的全面覆盖，开展各类乳腺美容整形手术，同时开展甲状腺开放和腔镜手术，设备齐全，技术先进。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科室设备齐全，有</w:t>
      </w:r>
      <w:r>
        <w:rPr>
          <w:rFonts w:hint="default"/>
          <w:lang w:val="en-US" w:eastAsia="zh-CN"/>
        </w:rPr>
        <w:t>乳腺彩超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三维断层钼靶检查仪器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乳管镜设备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荧光前哨淋巴结示踪仪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荧光腔镜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肿瘤微波消融设备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吸脂设备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高清腔镜</w:t>
      </w:r>
      <w:r>
        <w:rPr>
          <w:rFonts w:hint="eastAsia"/>
          <w:lang w:val="en-US" w:eastAsia="zh-CN"/>
        </w:rPr>
        <w:t>等，可开展各项检查诊疗项目。</w:t>
      </w:r>
      <w:r>
        <w:rPr>
          <w:rFonts w:hint="default"/>
          <w:lang w:val="en-US" w:eastAsia="zh-CN"/>
        </w:rPr>
        <w:t>科</w:t>
      </w:r>
      <w:r>
        <w:rPr>
          <w:rFonts w:hint="eastAsia"/>
          <w:lang w:val="en-US" w:eastAsia="zh-CN"/>
        </w:rPr>
        <w:t>室</w:t>
      </w:r>
      <w:r>
        <w:rPr>
          <w:rFonts w:hint="default"/>
          <w:lang w:val="en-US" w:eastAsia="zh-CN"/>
        </w:rPr>
        <w:t>非哺乳期乳腺炎治疗技术在省内领先，开展对于乳腺癌的全程管理，</w:t>
      </w:r>
      <w:r>
        <w:rPr>
          <w:rFonts w:hint="eastAsia"/>
          <w:lang w:val="en-US" w:eastAsia="zh-CN"/>
        </w:rPr>
        <w:t>也</w:t>
      </w:r>
      <w:r>
        <w:rPr>
          <w:rFonts w:hint="default"/>
          <w:lang w:val="en-US" w:eastAsia="zh-CN"/>
        </w:rPr>
        <w:t>常规开展各类乳腺整形美容手术</w:t>
      </w:r>
      <w:r>
        <w:rPr>
          <w:rFonts w:hint="eastAsia"/>
          <w:lang w:val="en-US" w:eastAsia="zh-CN"/>
        </w:rPr>
        <w:t>与</w:t>
      </w:r>
      <w:r>
        <w:rPr>
          <w:rFonts w:hint="default"/>
          <w:lang w:val="en-US" w:eastAsia="zh-CN"/>
        </w:rPr>
        <w:t>甲状腺开放及腔镜（经口、经腋）手术</w:t>
      </w:r>
      <w:r>
        <w:rPr>
          <w:rFonts w:hint="eastAsia"/>
          <w:lang w:val="en-US" w:eastAsia="zh-CN"/>
        </w:rPr>
        <w:t>。此外</w:t>
      </w:r>
      <w:r>
        <w:rPr>
          <w:rFonts w:hint="default"/>
          <w:lang w:val="en-US" w:eastAsia="zh-CN"/>
        </w:rPr>
        <w:t>科</w:t>
      </w:r>
      <w:r>
        <w:rPr>
          <w:rFonts w:hint="eastAsia"/>
          <w:lang w:val="en-US" w:eastAsia="zh-CN"/>
        </w:rPr>
        <w:t>室</w:t>
      </w:r>
      <w:r>
        <w:rPr>
          <w:rFonts w:hint="default"/>
          <w:lang w:val="en-US" w:eastAsia="zh-CN"/>
        </w:rPr>
        <w:t>配有2名中医医师和中医治疗室，对乳腺癌和乳腺炎实施中医药辅助治疗理疗等，对于哺乳期各类疾病均有独到的治疗手段</w:t>
      </w:r>
      <w:r>
        <w:rPr>
          <w:rFonts w:hint="eastAsia"/>
          <w:lang w:val="en-US" w:eastAsia="zh-CN"/>
        </w:rPr>
        <w:t>。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（十）麻醉手术中心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麻醉手术中心提供临床麻醉、术后镇痛、分娩镇痛、儿童门诊镇静及急救复苏等全方位服务。2023年完成住院病人手术麻醉1.6万余例，儿童门诊镇静3000余例。涵盖妇产科、甲乳外科、小儿外科、耳鼻喉科、小儿心脏、小儿纤支镜检查与治疗麻醉，小儿胃肠镜检查麻醉、小儿眼科手术麻醉，小儿口腔诊疗麻醉，小儿门诊中、深度镇静等。目前麻醉医师共28人，高级职称5人，其中博士学位3人，硕士研究生17人；2人为成都医学院麻醉学硕士研究生导师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住院手术室目前共28个手术间，2023年全年手术1.5万余台，涵盖妇产科、甲乳外科、小儿外科、耳鼻喉科、泌尿外科和小儿心脏外科手术等，其中妇科的微无创诊治（机器人手术）、危重症孕产妇救治是我院专科特色。目前科室有护士44人，其中主任护师1人，副主任护师7人，其中硕士2人，本科34人。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（十一）生殖医学中心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生殖医学中心于2001年12月成立，2003年在抚琴院区开展试管婴儿技术及夫精人工授精，同年均获得临床妊娠。2010年在晋阳院区新建生殖中心实验室和手术室，2012年获得国家卫计委批文在晋阳院区开展试管婴儿技术。2016年，获准建设四川省生殖医学重点实验室，是四川省唯一一家生育力保护与保存临床分中心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目前开设了不孕不育门诊、男科门诊、多囊卵巢综合征门诊、生殖内分泌门诊、复发性流产门诊、试管婴儿周期门诊、试管婴儿咨询门诊等门诊业务。拥有独立的男科实验室、胚胎实验室、辅助生殖手术室。常规开展夫精人工授精技术、第一、二、三代试管婴儿技术、胚胎冷冻保存技术、囊胚培养技术、早孕减胎术等。年门诊量6万余人次，年周期量2000余周期。试管婴儿妊娠率稳定在65%左右。卵子冷冻技术居省内前列，</w:t>
      </w:r>
      <w:r>
        <w:rPr>
          <w:rFonts w:hint="eastAsia"/>
          <w:lang w:val="en-US" w:eastAsia="zh-CN"/>
        </w:rPr>
        <w:t>2017</w:t>
      </w:r>
      <w:r>
        <w:rPr>
          <w:rFonts w:hint="default"/>
          <w:lang w:val="en-US" w:eastAsia="zh-CN"/>
        </w:rPr>
        <w:t>年喜迎四川省首例冻卵双胎试管宝宝诞生，2020年2月6日诞生我院首例三代试管婴儿。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（十二）医学遗传与产前诊断科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科室设有优生遗传咨询与产前诊断门诊、细胞遗传实验室、分子遗传实验室、产前筛查实验室、高通量测序实验室、介入性产前诊断手术室等。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优生遗传咨询与产前诊断门诊：为我院的特色专科门诊，开展遗传病携带者筛查、染色体病、染色体微缺失微重复综合征、单基因遗传病、多基因遗传病、植入前产前诊断、复发性流产、孕期药物致畸、超声结构异常、软指标异常、产前筛查高风险、复杂性双胎妊娠等的遗传咨询及孕前优生检查等治疗服务，门诊年工作量达40000人次/年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细胞遗传实验室：开展羊水、脐血、绒毛染色体核型分析，外周血染色体核型分析等细胞遗传学产前诊断。适宜孕周羊水细胞培养成功率大于99%。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分子遗传实验室：开展单基因病检测，如地中海贫血基因检测（缺失型a地贫、非缺失型a地贫、非缺失型beta地贫）和产前诊断；开展脊肌萎缩症基因携带者筛查和产前诊断；开展AZF基因检测，染色体微阵列分析技术可以检测出240余种染色体病和染色体片段的微缺失微重复；精子稳定性检测、流产组织染色体流产组织染色体非整倍体（CNVplex高通量连接探针扩增法）检测；羊水QF-PCR快速产前诊断染色体非整倍体异常技术；基因病panel检查；单人或家系全外显子测序分析技术；具备点突变sanger验证、小片段缺失MLPA、QPCR验证技术能力。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（十三）超声科</w:t>
      </w:r>
    </w:p>
    <w:p>
      <w:pPr>
        <w:bidi w:val="0"/>
        <w:rPr>
          <w:rFonts w:hint="eastAsia" w:ascii="仿宋_GB2312" w:hAnsi="仿宋_GB2312" w:cs="仿宋_GB2312"/>
          <w:sz w:val="32"/>
          <w:szCs w:val="32"/>
          <w:lang w:eastAsia="zh-CN"/>
        </w:rPr>
      </w:pPr>
      <w:r>
        <w:rPr>
          <w:rFonts w:hint="default"/>
          <w:lang w:val="en-US" w:eastAsia="zh-CN"/>
        </w:rPr>
        <w:t>超声科是集临床、教学、科研于一体的重点科室，2020年获批四川省医学重点学科建设项目。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科室</w:t>
      </w:r>
      <w:r>
        <w:rPr>
          <w:rFonts w:hint="eastAsia" w:ascii="仿宋_GB2312" w:hAnsi="仿宋_GB2312" w:eastAsia="仿宋_GB2312" w:cs="仿宋_GB2312"/>
          <w:sz w:val="32"/>
          <w:szCs w:val="32"/>
        </w:rPr>
        <w:t>共有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53</w:t>
      </w:r>
      <w:r>
        <w:rPr>
          <w:rFonts w:hint="eastAsia" w:ascii="仿宋_GB2312" w:hAnsi="仿宋_GB2312" w:eastAsia="仿宋_GB2312" w:cs="仿宋_GB2312"/>
          <w:sz w:val="32"/>
          <w:szCs w:val="32"/>
        </w:rPr>
        <w:t>名医护人员，其中主任医师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人、副主任医师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人、主治医师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我院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超声科是最早在四川省开展胎儿规范化检查及系统筛查的单位之一，2002年</w:t>
      </w:r>
      <w:r>
        <w:rPr>
          <w:rFonts w:hint="eastAsia" w:ascii="仿宋_GB2312" w:hAnsi="仿宋_GB2312" w:eastAsia="仿宋_GB2312" w:cs="仿宋_GB2312"/>
          <w:sz w:val="32"/>
          <w:szCs w:val="32"/>
        </w:rPr>
        <w:t>率先在四川省内开展产前系统筛查、胎儿超声心动图检查，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孕11-13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vertAlign w:val="superscript"/>
          <w:lang w:val="en-US" w:eastAsia="zh-CN"/>
        </w:rPr>
        <w:t>+6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周胎儿筛查；2008年批准为四川省产前诊断中心之一，承担全省超声产前诊断技术培训，</w:t>
      </w:r>
      <w:r>
        <w:rPr>
          <w:rFonts w:hint="eastAsia" w:ascii="仿宋_GB2312" w:hAnsi="仿宋_GB2312" w:eastAsia="仿宋_GB2312" w:cs="仿宋_GB2312"/>
          <w:sz w:val="32"/>
          <w:szCs w:val="32"/>
        </w:rPr>
        <w:t>承担全省产前疑难疾病的诊断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科室</w:t>
      </w:r>
      <w:r>
        <w:rPr>
          <w:rFonts w:hint="eastAsia" w:ascii="仿宋_GB2312" w:hAnsi="仿宋_GB2312" w:eastAsia="仿宋_GB2312" w:cs="仿宋_GB2312"/>
          <w:sz w:val="32"/>
          <w:szCs w:val="32"/>
        </w:rPr>
        <w:t>设有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母胎医学组、妇科组、成人综合组、儿童综合组</w:t>
      </w:r>
      <w:r>
        <w:rPr>
          <w:rFonts w:hint="eastAsia" w:ascii="仿宋_GB2312" w:hAnsi="仿宋_GB2312" w:eastAsia="仿宋_GB2312" w:cs="仿宋_GB2312"/>
          <w:sz w:val="32"/>
          <w:szCs w:val="32"/>
        </w:rPr>
        <w:t>4个专业组，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拥有国内外</w:t>
      </w:r>
      <w:r>
        <w:rPr>
          <w:rFonts w:hint="eastAsia" w:ascii="仿宋_GB2312" w:hAnsi="仿宋_GB2312" w:eastAsia="仿宋_GB2312" w:cs="仿宋_GB2312"/>
          <w:sz w:val="32"/>
          <w:szCs w:val="32"/>
        </w:rPr>
        <w:t>高中档彩色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多普勒</w:t>
      </w:r>
      <w:r>
        <w:rPr>
          <w:rFonts w:hint="eastAsia" w:ascii="仿宋_GB2312" w:hAnsi="仿宋_GB2312" w:eastAsia="仿宋_GB2312" w:cs="仿宋_GB2312"/>
          <w:sz w:val="32"/>
          <w:szCs w:val="32"/>
        </w:rPr>
        <w:t>超声诊断仪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十余台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开展50余项超声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特色服务有超声</w:t>
      </w:r>
      <w:r>
        <w:rPr>
          <w:rFonts w:hint="eastAsia" w:ascii="仿宋_GB2312" w:hAnsi="仿宋_GB2312" w:eastAsia="仿宋_GB2312" w:cs="仿宋_GB2312"/>
          <w:sz w:val="32"/>
          <w:szCs w:val="32"/>
        </w:rPr>
        <w:t>产前诊断、胎儿超声心动图、NT筛查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妇科超声、儿科超声、心脏超声、血管超声、盆底超声、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新生儿颅脑超声、</w:t>
      </w:r>
      <w:r>
        <w:rPr>
          <w:rFonts w:hint="eastAsia" w:ascii="仿宋_GB2312" w:hAnsi="仿宋_GB2312" w:eastAsia="仿宋_GB2312" w:cs="仿宋_GB2312"/>
          <w:sz w:val="32"/>
          <w:szCs w:val="32"/>
        </w:rPr>
        <w:t>新生儿肺超声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宫腔及输卵管超声造影、子宫静脉造影以及乳腺、甲状腺超声造影，介入穿刺定位术等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bidi w:val="0"/>
        <w:rPr>
          <w:rFonts w:hint="eastAsia" w:ascii="方正楷体_GB2312" w:hAnsi="方正楷体_GB2312" w:eastAsia="方正楷体_GB2312" w:cs="方正楷体_GB231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lang w:val="en-US" w:eastAsia="zh-CN"/>
        </w:rPr>
        <w:t>（十四）病理科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四川省妇幼保健院病理科始建于2008年，现已经发展成为一个诊断技术较高、设施设备齐全、结构较合理的专业科室。</w:t>
      </w:r>
      <w:r>
        <w:rPr>
          <w:rFonts w:hint="eastAsia"/>
          <w:lang w:val="en-US" w:eastAsia="zh-CN"/>
        </w:rPr>
        <w:t>现</w:t>
      </w:r>
      <w:r>
        <w:rPr>
          <w:rFonts w:hint="default"/>
          <w:lang w:val="en-US" w:eastAsia="zh-CN"/>
        </w:rPr>
        <w:t>共有在职医务人员13人。</w:t>
      </w:r>
      <w:r>
        <w:rPr>
          <w:rFonts w:hint="eastAsia"/>
          <w:lang w:val="en-US" w:eastAsia="zh-CN"/>
        </w:rPr>
        <w:t>我院病理</w:t>
      </w:r>
      <w:r>
        <w:rPr>
          <w:rFonts w:hint="default"/>
          <w:lang w:val="en-US" w:eastAsia="zh-CN"/>
        </w:rPr>
        <w:t>科为国家卫健委宫颈癌防控技术基地，拥有省级培训师资3人，四川省两癌筛查专家2人，每年承担全省基层医务人员的宫颈癌筛查培训及基层质控检查，先后培养</w:t>
      </w:r>
      <w:r>
        <w:rPr>
          <w:rFonts w:hint="eastAsia"/>
          <w:lang w:val="en-US" w:eastAsia="zh-CN"/>
        </w:rPr>
        <w:t>各类</w:t>
      </w:r>
      <w:r>
        <w:rPr>
          <w:rFonts w:hint="default"/>
          <w:lang w:val="en-US" w:eastAsia="zh-CN"/>
        </w:rPr>
        <w:t>学员及进修生百余名。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目前科室已开展手术切除活检、穿刺标本的病理诊断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术中冰冻切片快速诊断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各类细胞学诊断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全自动免疫组化技术和特殊色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HPV-mRNAE6/E7检测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院际疑难病理会诊</w:t>
      </w:r>
      <w:r>
        <w:rPr>
          <w:rFonts w:hint="eastAsia"/>
          <w:lang w:val="en-US" w:eastAsia="zh-CN"/>
        </w:rPr>
        <w:t>等工作。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1NWIxZWRkMWMwMDMzZjA1NzVhOGRjZDdiOTdlZDcifQ=="/>
  </w:docVars>
  <w:rsids>
    <w:rsidRoot w:val="00000000"/>
    <w:rsid w:val="0391204D"/>
    <w:rsid w:val="07A46063"/>
    <w:rsid w:val="0DBD6A06"/>
    <w:rsid w:val="10232483"/>
    <w:rsid w:val="181C3C13"/>
    <w:rsid w:val="43985E70"/>
    <w:rsid w:val="7927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42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4273</Words>
  <Characters>4712</Characters>
  <Lines>0</Lines>
  <Paragraphs>0</Paragraphs>
  <TotalTime>1</TotalTime>
  <ScaleCrop>false</ScaleCrop>
  <LinksUpToDate>false</LinksUpToDate>
  <CharactersWithSpaces>4712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2024-03-12T07:32:00Z</dcterms:created>
  <dc:creator>KJK001</dc:creator>
  <cp:lastModifiedBy>杨柳</cp:lastModifiedBy>
  <dcterms:modified xsi:type="dcterms:W3CDTF">2024-11-18T09:19:02Z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88EEA1509A1D450582A8897ECB31E5D7_13</vt:lpwstr>
  </property>
</Properties>
</file>